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ind w:left="477" w:leftChars="-270" w:hanging="1044" w:hangingChars="290"/>
        <w:jc w:val="center"/>
        <w:rPr>
          <w:rFonts w:ascii="方正小标宋简体" w:hAnsi="华文中宋" w:eastAsia="方正小标宋简体"/>
          <w:sz w:val="36"/>
          <w:szCs w:val="28"/>
        </w:rPr>
      </w:pPr>
      <w:r>
        <w:rPr>
          <w:rFonts w:hint="eastAsia" w:ascii="方正小标宋简体" w:hAnsi="华文中宋" w:eastAsia="方正小标宋简体"/>
          <w:sz w:val="36"/>
          <w:szCs w:val="28"/>
        </w:rPr>
        <w:t>第三届国家农产品加工产业科技创新联盟大会（江苏泰兴）</w:t>
      </w:r>
    </w:p>
    <w:p>
      <w:pPr>
        <w:spacing w:after="312" w:afterLines="100"/>
        <w:ind w:left="477" w:leftChars="-270" w:hanging="1044" w:hangingChars="290"/>
        <w:jc w:val="center"/>
        <w:rPr>
          <w:rFonts w:ascii="方正小标宋简体" w:hAnsi="华文中宋" w:eastAsia="方正小标宋简体"/>
          <w:sz w:val="36"/>
          <w:szCs w:val="28"/>
        </w:rPr>
      </w:pPr>
      <w:r>
        <w:rPr>
          <w:rFonts w:hint="eastAsia" w:ascii="方正小标宋简体" w:hAnsi="华文中宋" w:eastAsia="方正小标宋简体"/>
          <w:sz w:val="36"/>
          <w:szCs w:val="28"/>
        </w:rPr>
        <w:t>参会回执</w:t>
      </w:r>
    </w:p>
    <w:tbl>
      <w:tblPr>
        <w:tblStyle w:val="4"/>
        <w:tblW w:w="163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1"/>
        <w:gridCol w:w="1479"/>
        <w:gridCol w:w="1347"/>
        <w:gridCol w:w="1595"/>
        <w:gridCol w:w="1418"/>
        <w:gridCol w:w="1134"/>
        <w:gridCol w:w="1134"/>
        <w:gridCol w:w="3543"/>
        <w:gridCol w:w="1560"/>
        <w:gridCol w:w="1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/职称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参加分论坛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参观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往返日期 车次/航班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住宿需求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往：*日 **机场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CA***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返：*日 **站G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26日晚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7日晚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8日晚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单间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标间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9944"/>
        </w:tabs>
        <w:spacing w:line="4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spacing w:line="560" w:lineRule="exact"/>
        <w:ind w:left="3080" w:hanging="3080" w:hangingChars="110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注：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参加分论坛填写：预制菜产业技术发展分论坛、科技创新助力肉类产业高质量发展分论坛、大豆产业高质量发展分论坛、</w:t>
      </w:r>
      <w:r>
        <w:rPr>
          <w:rFonts w:hint="eastAsia" w:ascii="仿宋_GB2312" w:hAnsi="仿宋_GB2312" w:eastAsia="仿宋_GB2312" w:cs="仿宋_GB2312"/>
          <w:color w:val="000000" w:themeColor="text1"/>
          <w:spacing w:val="-8"/>
          <w:sz w:val="28"/>
          <w:szCs w:val="32"/>
          <w14:textFill>
            <w14:solidFill>
              <w14:schemeClr w14:val="tx1"/>
            </w14:solidFill>
          </w14:textFill>
        </w:rPr>
        <w:t>首届全国果蔬加工与智能制造分论坛</w:t>
      </w:r>
    </w:p>
    <w:p>
      <w:pPr>
        <w:spacing w:line="460" w:lineRule="exact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 xml:space="preserve">    2.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此表可自制、复印；</w:t>
      </w:r>
    </w:p>
    <w:p>
      <w:pPr>
        <w:spacing w:line="460" w:lineRule="exact"/>
        <w:ind w:firstLine="565" w:firstLineChars="202"/>
        <w:jc w:val="left"/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.请于20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23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日前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反馈至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邮箱cgcfood@1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63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.com。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ZGRlNzYwOTVhNjY5YTRhYzIxNzA0NzM4NTgyNTEifQ=="/>
  </w:docVars>
  <w:rsids>
    <w:rsidRoot w:val="00000000"/>
    <w:rsid w:val="14F0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2023-04-06T09:01:21Z</dcterms:created>
  <dc:creator>user</dc:creator>
  <cp:lastModifiedBy>耳朵杨小鱼</cp:lastModifiedBy>
  <dcterms:modified xsi:type="dcterms:W3CDTF">2023-04-06T09:01:47Z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9DBF8E5A230D46B087A82BF19F4608BA</vt:lpwstr>
  </property>
</Properties>
</file>