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178" w:leftChars="-85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第一届中国真菌毒素</w:t>
      </w:r>
      <w:r>
        <w:rPr>
          <w:rFonts w:ascii="微软雅黑" w:hAnsi="微软雅黑" w:eastAsia="微软雅黑" w:cs="微软雅黑"/>
          <w:b/>
          <w:bCs/>
          <w:sz w:val="32"/>
          <w:szCs w:val="32"/>
        </w:rPr>
        <w:t>大会</w:t>
      </w:r>
    </w:p>
    <w:p>
      <w:pPr>
        <w:adjustRightInd w:val="0"/>
        <w:snapToGrid w:val="0"/>
        <w:rPr>
          <w:rFonts w:hint="eastAsia" w:cs="Arial" w:asciiTheme="minorEastAsia" w:hAnsiTheme="minorEastAsia" w:eastAsiaTheme="minorEastAsia"/>
          <w:b/>
          <w:color w:val="000000"/>
          <w:szCs w:val="21"/>
        </w:rPr>
      </w:pPr>
    </w:p>
    <w:p>
      <w:pPr>
        <w:adjustRightInd w:val="0"/>
        <w:snapToGrid w:val="0"/>
        <w:spacing w:line="300" w:lineRule="auto"/>
        <w:ind w:left="-178" w:leftChars="-85"/>
        <w:jc w:val="center"/>
        <w:rPr>
          <w:rFonts w:cs="Arial" w:asciiTheme="minorEastAsia" w:hAnsiTheme="minorEastAsia" w:eastAsiaTheme="minorEastAsia"/>
          <w:b/>
          <w:bCs/>
          <w:spacing w:val="-12"/>
          <w:w w:val="107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spacing w:val="-12"/>
          <w:w w:val="107"/>
          <w:sz w:val="28"/>
          <w:szCs w:val="28"/>
        </w:rPr>
        <w:t>参    会</w:t>
      </w:r>
      <w:r>
        <w:rPr>
          <w:rFonts w:cs="Arial" w:asciiTheme="minorEastAsia" w:hAnsiTheme="minorEastAsia" w:eastAsiaTheme="minorEastAsia"/>
          <w:b/>
          <w:bCs/>
          <w:spacing w:val="-12"/>
          <w:w w:val="107"/>
          <w:sz w:val="28"/>
          <w:szCs w:val="28"/>
        </w:rPr>
        <w:t xml:space="preserve">   注   册   表  </w:t>
      </w:r>
    </w:p>
    <w:tbl>
      <w:tblPr>
        <w:tblStyle w:val="7"/>
        <w:tblW w:w="11030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90"/>
        <w:gridCol w:w="970"/>
        <w:gridCol w:w="2630"/>
        <w:gridCol w:w="1440"/>
        <w:gridCol w:w="18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spacing w:line="420" w:lineRule="atLeast"/>
              <w:rPr>
                <w:rFonts w:cs="Arial" w:asciiTheme="minorEastAsia" w:hAnsiTheme="minorEastAsia" w:eastAsiaTheme="minorEastAsia"/>
                <w:b/>
                <w:bCs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</w:rPr>
              <w:t>个</w:t>
            </w:r>
          </w:p>
          <w:p>
            <w:pPr>
              <w:spacing w:line="420" w:lineRule="atLeast"/>
              <w:rPr>
                <w:rFonts w:cs="Arial" w:asciiTheme="minorEastAsia" w:hAnsiTheme="minorEastAsia" w:eastAsiaTheme="minorEastAsia"/>
                <w:b/>
                <w:bCs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</w:rPr>
              <w:t>人</w:t>
            </w:r>
          </w:p>
          <w:p>
            <w:pPr>
              <w:spacing w:line="420" w:lineRule="atLeast"/>
              <w:rPr>
                <w:rFonts w:cs="Arial" w:asciiTheme="minorEastAsia" w:hAnsiTheme="minorEastAsia" w:eastAsiaTheme="minorEastAsia"/>
                <w:b/>
                <w:bCs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</w:rPr>
              <w:t>信</w:t>
            </w:r>
          </w:p>
          <w:p>
            <w:pPr>
              <w:spacing w:line="420" w:lineRule="atLeast"/>
              <w:rPr>
                <w:rFonts w:cs="Arial" w:asciiTheme="minorEastAsia" w:hAnsiTheme="minorEastAsia" w:eastAsiaTheme="minorEastAsia"/>
                <w:b/>
                <w:bCs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</w:rPr>
              <w:t>息</w:t>
            </w:r>
          </w:p>
          <w:p>
            <w:pPr>
              <w:jc w:val="left"/>
              <w:rPr>
                <w:rFonts w:cs="Arial" w:asciiTheme="minorEastAsia" w:hAnsiTheme="minorEastAsia" w:eastAsiaTheme="minorEastAsia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姓    名</w:t>
            </w:r>
          </w:p>
        </w:tc>
        <w:tc>
          <w:tcPr>
            <w:tcW w:w="3600" w:type="dxa"/>
            <w:gridSpan w:val="2"/>
          </w:tcPr>
          <w:p>
            <w:pPr>
              <w:spacing w:line="420" w:lineRule="atLeast"/>
              <w:jc w:val="right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*</w:t>
            </w:r>
          </w:p>
        </w:tc>
        <w:tc>
          <w:tcPr>
            <w:tcW w:w="1440" w:type="dxa"/>
            <w:vAlign w:val="center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性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别</w:t>
            </w:r>
          </w:p>
        </w:tc>
        <w:tc>
          <w:tcPr>
            <w:tcW w:w="4010" w:type="dxa"/>
            <w:gridSpan w:val="2"/>
            <w:vAlign w:val="center"/>
          </w:tcPr>
          <w:p>
            <w:pPr>
              <w:spacing w:line="420" w:lineRule="atLeast"/>
              <w:jc w:val="right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最高学历</w:t>
            </w:r>
          </w:p>
        </w:tc>
        <w:tc>
          <w:tcPr>
            <w:tcW w:w="3600" w:type="dxa"/>
            <w:gridSpan w:val="2"/>
          </w:tcPr>
          <w:p>
            <w:pPr>
              <w:spacing w:line="420" w:lineRule="atLeast"/>
              <w:jc w:val="right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*</w:t>
            </w:r>
          </w:p>
        </w:tc>
        <w:tc>
          <w:tcPr>
            <w:tcW w:w="1440" w:type="dxa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出生</w:t>
            </w:r>
            <w:r>
              <w:rPr>
                <w:rFonts w:hint="eastAsia" w:cs="Arial" w:asciiTheme="minorEastAsia" w:hAnsiTheme="minorEastAsia" w:eastAsiaTheme="minorEastAsia"/>
              </w:rPr>
              <w:t>年月</w:t>
            </w:r>
          </w:p>
        </w:tc>
        <w:tc>
          <w:tcPr>
            <w:tcW w:w="4010" w:type="dxa"/>
            <w:gridSpan w:val="2"/>
          </w:tcPr>
          <w:p>
            <w:pPr>
              <w:spacing w:line="420" w:lineRule="atLeast"/>
              <w:jc w:val="right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单    位</w:t>
            </w:r>
          </w:p>
        </w:tc>
        <w:tc>
          <w:tcPr>
            <w:tcW w:w="3600" w:type="dxa"/>
            <w:gridSpan w:val="2"/>
          </w:tcPr>
          <w:p>
            <w:pPr>
              <w:spacing w:line="420" w:lineRule="atLeast"/>
              <w:jc w:val="right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*</w:t>
            </w:r>
          </w:p>
        </w:tc>
        <w:tc>
          <w:tcPr>
            <w:tcW w:w="1440" w:type="dxa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  <w:color w:val="000000"/>
              </w:rPr>
              <w:t>职务/职称</w:t>
            </w:r>
          </w:p>
        </w:tc>
        <w:tc>
          <w:tcPr>
            <w:tcW w:w="4010" w:type="dxa"/>
            <w:gridSpan w:val="2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 xml:space="preserve">                </w:t>
            </w:r>
            <w:r>
              <w:rPr>
                <w:rFonts w:cs="Arial" w:asciiTheme="minorEastAsia" w:hAnsiTheme="minorEastAsia" w:eastAsiaTheme="minorEastAsia"/>
              </w:rPr>
              <w:t>/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*   </w:t>
            </w:r>
            <w:r>
              <w:rPr>
                <w:rFonts w:hint="eastAsia" w:cs="Arial" w:asciiTheme="minorEastAsia" w:hAnsiTheme="minorEastAsia" w:eastAsiaTheme="minorEastAsia"/>
                <w:spacing w:val="40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电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 xml:space="preserve">  话</w:t>
            </w:r>
          </w:p>
        </w:tc>
        <w:tc>
          <w:tcPr>
            <w:tcW w:w="3600" w:type="dxa"/>
            <w:gridSpan w:val="2"/>
          </w:tcPr>
          <w:p>
            <w:pPr>
              <w:spacing w:line="420" w:lineRule="atLeast"/>
              <w:jc w:val="right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*</w:t>
            </w:r>
          </w:p>
        </w:tc>
        <w:tc>
          <w:tcPr>
            <w:tcW w:w="1440" w:type="dxa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 xml:space="preserve">传  </w:t>
            </w:r>
            <w:r>
              <w:rPr>
                <w:rFonts w:hint="eastAsia" w:cs="Arial" w:asciiTheme="minorEastAsia" w:hAnsiTheme="minorEastAsia" w:eastAsiaTheme="minorEastAsia"/>
              </w:rPr>
              <w:t xml:space="preserve"> </w:t>
            </w:r>
            <w:r>
              <w:rPr>
                <w:rFonts w:cs="Arial" w:asciiTheme="minorEastAsia" w:hAnsiTheme="minorEastAsia" w:eastAsiaTheme="minorEastAsia"/>
              </w:rPr>
              <w:t xml:space="preserve"> 真</w:t>
            </w:r>
          </w:p>
        </w:tc>
        <w:tc>
          <w:tcPr>
            <w:tcW w:w="4010" w:type="dxa"/>
            <w:gridSpan w:val="2"/>
          </w:tcPr>
          <w:p>
            <w:pPr>
              <w:spacing w:line="420" w:lineRule="atLeast"/>
              <w:jc w:val="right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通信地址</w:t>
            </w:r>
          </w:p>
        </w:tc>
        <w:tc>
          <w:tcPr>
            <w:tcW w:w="3600" w:type="dxa"/>
            <w:gridSpan w:val="2"/>
          </w:tcPr>
          <w:p>
            <w:pPr>
              <w:spacing w:line="420" w:lineRule="atLeast"/>
              <w:jc w:val="right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*</w:t>
            </w:r>
          </w:p>
        </w:tc>
        <w:tc>
          <w:tcPr>
            <w:tcW w:w="1440" w:type="dxa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 xml:space="preserve">手  </w:t>
            </w:r>
            <w:r>
              <w:rPr>
                <w:rFonts w:hint="eastAsia" w:cs="Arial" w:asciiTheme="minorEastAsia" w:hAnsiTheme="minorEastAsia" w:eastAsiaTheme="minorEastAsia"/>
              </w:rPr>
              <w:t xml:space="preserve"> </w:t>
            </w:r>
            <w:r>
              <w:rPr>
                <w:rFonts w:cs="Arial" w:asciiTheme="minorEastAsia" w:hAnsiTheme="minorEastAsia" w:eastAsiaTheme="minorEastAsia"/>
              </w:rPr>
              <w:t xml:space="preserve"> 机</w:t>
            </w:r>
          </w:p>
        </w:tc>
        <w:tc>
          <w:tcPr>
            <w:tcW w:w="4010" w:type="dxa"/>
            <w:gridSpan w:val="2"/>
          </w:tcPr>
          <w:p>
            <w:pPr>
              <w:spacing w:line="420" w:lineRule="atLeast"/>
              <w:jc w:val="right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</w:rPr>
            </w:pPr>
          </w:p>
        </w:tc>
        <w:tc>
          <w:tcPr>
            <w:tcW w:w="1390" w:type="dxa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电子信箱</w:t>
            </w:r>
          </w:p>
        </w:tc>
        <w:tc>
          <w:tcPr>
            <w:tcW w:w="3600" w:type="dxa"/>
            <w:gridSpan w:val="2"/>
          </w:tcPr>
          <w:p>
            <w:pPr>
              <w:spacing w:line="420" w:lineRule="atLeast"/>
              <w:jc w:val="right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*</w:t>
            </w:r>
          </w:p>
        </w:tc>
        <w:tc>
          <w:tcPr>
            <w:tcW w:w="1440" w:type="dxa"/>
          </w:tcPr>
          <w:p>
            <w:pPr>
              <w:spacing w:line="420" w:lineRule="atLeas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 xml:space="preserve">邮  </w:t>
            </w:r>
            <w:r>
              <w:rPr>
                <w:rFonts w:hint="eastAsia" w:cs="Arial" w:asciiTheme="minorEastAsia" w:hAnsiTheme="minorEastAsia" w:eastAsiaTheme="minorEastAsia"/>
              </w:rPr>
              <w:t xml:space="preserve"> </w:t>
            </w:r>
            <w:r>
              <w:rPr>
                <w:rFonts w:cs="Arial" w:asciiTheme="minorEastAsia" w:hAnsiTheme="minorEastAsia" w:eastAsiaTheme="minorEastAsia"/>
              </w:rPr>
              <w:t xml:space="preserve"> 编</w:t>
            </w:r>
          </w:p>
        </w:tc>
        <w:tc>
          <w:tcPr>
            <w:tcW w:w="4010" w:type="dxa"/>
            <w:gridSpan w:val="2"/>
          </w:tcPr>
          <w:p>
            <w:pPr>
              <w:spacing w:line="420" w:lineRule="atLeast"/>
              <w:jc w:val="right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b/>
                <w:bCs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</w:rPr>
              <w:t>注</w:t>
            </w:r>
          </w:p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b/>
                <w:bCs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b/>
                <w:bCs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</w:rPr>
              <w:t xml:space="preserve">册 </w:t>
            </w:r>
          </w:p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b/>
                <w:bCs/>
              </w:rPr>
            </w:pPr>
          </w:p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bCs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</w:rPr>
              <w:t>费</w:t>
            </w:r>
          </w:p>
        </w:tc>
        <w:tc>
          <w:tcPr>
            <w:tcW w:w="10440" w:type="dxa"/>
            <w:gridSpan w:val="6"/>
            <w:vAlign w:val="center"/>
          </w:tcPr>
          <w:p>
            <w:pPr>
              <w:spacing w:line="420" w:lineRule="atLeast"/>
              <w:rPr>
                <w:rFonts w:cs="Arial" w:asciiTheme="minorEastAsia" w:hAnsiTheme="minorEastAsia" w:eastAsiaTheme="minorEastAsia"/>
                <w:color w:val="0000FF"/>
                <w:spacing w:val="-16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pacing w:val="-16"/>
              </w:rPr>
              <w:t>代表：□1200</w:t>
            </w:r>
            <w:r>
              <w:rPr>
                <w:rFonts w:cs="Arial" w:asciiTheme="minorEastAsia" w:hAnsiTheme="minorEastAsia" w:eastAsiaTheme="minorEastAsia"/>
                <w:bCs/>
                <w:spacing w:val="-16"/>
                <w:kern w:val="0"/>
              </w:rPr>
              <w:t>元 (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  <w:kern w:val="0"/>
              </w:rPr>
              <w:t>2016年6</w:t>
            </w:r>
            <w:r>
              <w:rPr>
                <w:rFonts w:cs="Arial" w:asciiTheme="minorEastAsia" w:hAnsiTheme="minorEastAsia" w:eastAsiaTheme="minorEastAsia"/>
                <w:bCs/>
                <w:spacing w:val="-16"/>
                <w:kern w:val="0"/>
              </w:rPr>
              <w:t>月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  <w:kern w:val="0"/>
              </w:rPr>
              <w:t>10</w:t>
            </w:r>
            <w:r>
              <w:rPr>
                <w:rFonts w:cs="Arial" w:asciiTheme="minorEastAsia" w:hAnsiTheme="minorEastAsia" w:eastAsiaTheme="minorEastAsia"/>
                <w:bCs/>
                <w:spacing w:val="-16"/>
                <w:kern w:val="0"/>
              </w:rPr>
              <w:t>日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  <w:kern w:val="0"/>
              </w:rPr>
              <w:t>前</w:t>
            </w:r>
            <w:r>
              <w:rPr>
                <w:rFonts w:cs="Arial" w:asciiTheme="minorEastAsia" w:hAnsiTheme="minorEastAsia" w:eastAsiaTheme="minorEastAsia"/>
                <w:bCs/>
                <w:spacing w:val="-16"/>
                <w:kern w:val="0"/>
              </w:rPr>
              <w:t xml:space="preserve">付费) 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  <w:kern w:val="0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bCs/>
                <w:spacing w:val="-16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</w:rPr>
              <w:t xml:space="preserve">    □</w:t>
            </w:r>
            <w:r>
              <w:rPr>
                <w:rFonts w:cs="Arial" w:asciiTheme="minorEastAsia" w:hAnsiTheme="minorEastAsia" w:eastAsiaTheme="minorEastAsia"/>
                <w:bCs/>
                <w:spacing w:val="-16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bCs/>
                <w:spacing w:val="-16"/>
                <w:kern w:val="0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  <w:kern w:val="0"/>
              </w:rPr>
              <w:t>5</w:t>
            </w:r>
            <w:r>
              <w:rPr>
                <w:rFonts w:cs="Arial" w:asciiTheme="minorEastAsia" w:hAnsiTheme="minorEastAsia" w:eastAsiaTheme="minorEastAsia"/>
                <w:bCs/>
                <w:spacing w:val="-16"/>
                <w:kern w:val="0"/>
              </w:rPr>
              <w:t>00元 (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  <w:kern w:val="0"/>
              </w:rPr>
              <w:t>6月10日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  <w:kern w:val="0"/>
                <w:lang w:eastAsia="zh-CN"/>
              </w:rPr>
              <w:t>至</w:t>
            </w:r>
            <w:r>
              <w:rPr>
                <w:rFonts w:cs="Arial" w:asciiTheme="minorEastAsia" w:hAnsiTheme="minorEastAsia" w:eastAsiaTheme="minorEastAsia"/>
                <w:bCs/>
                <w:spacing w:val="-16"/>
                <w:kern w:val="0"/>
              </w:rPr>
              <w:t>现场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  <w:kern w:val="0"/>
                <w:lang w:eastAsia="zh-CN"/>
              </w:rPr>
              <w:t>注册</w:t>
            </w:r>
            <w:r>
              <w:rPr>
                <w:rFonts w:cs="Arial" w:asciiTheme="minorEastAsia" w:hAnsiTheme="minorEastAsia" w:eastAsiaTheme="minorEastAsia"/>
                <w:bCs/>
                <w:spacing w:val="-16"/>
                <w:kern w:val="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b/>
                <w:bCs/>
              </w:rPr>
            </w:pPr>
          </w:p>
        </w:tc>
        <w:tc>
          <w:tcPr>
            <w:tcW w:w="1044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bCs/>
                <w:spacing w:val="-10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pacing w:val="-10"/>
              </w:rPr>
              <w:t>学生</w:t>
            </w:r>
            <w:r>
              <w:rPr>
                <w:rFonts w:cs="Arial" w:asciiTheme="minorEastAsia" w:hAnsiTheme="minorEastAsia" w:eastAsiaTheme="minorEastAsia"/>
                <w:bCs/>
                <w:spacing w:val="-10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</w:rPr>
              <w:t xml:space="preserve">□1000元(2016年6月10日前付费) 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  <w:lang w:val="en-US" w:eastAsia="zh-CN"/>
              </w:rPr>
              <w:t xml:space="preserve">    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</w:rPr>
              <w:t xml:space="preserve">   □ 1200元 (6月10日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  <w:lang w:eastAsia="zh-CN"/>
              </w:rPr>
              <w:t>至现场注册</w:t>
            </w:r>
            <w:r>
              <w:rPr>
                <w:rFonts w:hint="eastAsia" w:cs="Arial" w:asciiTheme="minorEastAsia" w:hAnsiTheme="minorEastAsia" w:eastAsiaTheme="minorEastAsia"/>
                <w:bCs/>
                <w:spacing w:val="-16"/>
              </w:rPr>
              <w:t>)</w:t>
            </w:r>
          </w:p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注：在读学生须出示有效学生证原件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或电子版扫描件</w:t>
            </w: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，审核未通过者按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普通</w:t>
            </w: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代表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b/>
                <w:bCs/>
              </w:rPr>
            </w:pPr>
          </w:p>
        </w:tc>
        <w:tc>
          <w:tcPr>
            <w:tcW w:w="1044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bCs/>
              </w:rPr>
            </w:pPr>
            <w:r>
              <w:rPr>
                <w:rFonts w:hint="eastAsia" w:cs="Arial" w:asciiTheme="minorEastAsia" w:hAnsiTheme="minorEastAsia" w:eastAsiaTheme="minorEastAsia"/>
                <w:bCs/>
              </w:rPr>
              <w:t>请会前付费的代表准确填写注册费发票抬头：</w:t>
            </w:r>
            <w:r>
              <w:rPr>
                <w:rFonts w:cs="Arial" w:asciiTheme="minorEastAsia" w:hAnsiTheme="minorEastAsia" w:eastAsiaTheme="minorEastAsia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rPr>
                <w:rFonts w:cs="Arial"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color w:val="000000"/>
                <w:szCs w:val="21"/>
              </w:rPr>
              <w:t>住宿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rPr>
                <w:rFonts w:cs="Arial" w:asciiTheme="minorEastAsia" w:hAnsiTheme="minorEastAsia" w:eastAsiaTheme="minorEastAsia"/>
                <w:bCs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Cs w:val="21"/>
              </w:rPr>
              <w:t>国宾酒店（五星）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□</w:t>
            </w:r>
            <w:r>
              <w:rPr>
                <w:rFonts w:cs="Arial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大床 750元</w:t>
            </w:r>
            <w:r>
              <w:rPr>
                <w:rFonts w:cs="Arial" w:asciiTheme="minorEastAsia" w:hAnsiTheme="minorEastAsia" w:eastAsiaTheme="minorEastAsia"/>
                <w:sz w:val="18"/>
                <w:szCs w:val="18"/>
              </w:rPr>
              <w:t>/间夜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（含早）</w:t>
            </w:r>
          </w:p>
          <w:p>
            <w:pPr>
              <w:rPr>
                <w:rFonts w:cs="Arial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□</w:t>
            </w:r>
            <w:r>
              <w:rPr>
                <w:rFonts w:cs="Arial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双床 700元</w:t>
            </w:r>
            <w:r>
              <w:rPr>
                <w:rFonts w:cs="Arial" w:asciiTheme="minorEastAsia" w:hAnsiTheme="minorEastAsia" w:eastAsiaTheme="minorEastAsia"/>
                <w:sz w:val="18"/>
                <w:szCs w:val="18"/>
              </w:rPr>
              <w:t>/间夜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（含早）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>付款方式：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BE0004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BE0004"/>
                <w:kern w:val="0"/>
                <w:sz w:val="18"/>
                <w:szCs w:val="18"/>
              </w:rPr>
              <w:t>★</w:t>
            </w:r>
            <w:r>
              <w:rPr>
                <w:rFonts w:ascii="微软雅黑" w:eastAsia="微软雅黑" w:cs="微软雅黑"/>
                <w:color w:val="BE000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eastAsia="微软雅黑" w:cs="微软雅黑"/>
                <w:color w:val="BE0004"/>
                <w:kern w:val="0"/>
                <w:sz w:val="18"/>
                <w:szCs w:val="18"/>
              </w:rPr>
              <w:t>公司电汇：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>开户名：北京环宇辰星会展服务有限公司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>开户行：光大银行北京交大支行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>账</w:t>
            </w:r>
            <w:r>
              <w:rPr>
                <w:rFonts w:ascii="微软雅黑" w:eastAsia="微软雅黑" w:cs="微软雅黑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 xml:space="preserve"> 号：3508 0188 0000 36914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BE0004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BE0004"/>
                <w:kern w:val="0"/>
                <w:sz w:val="18"/>
                <w:szCs w:val="18"/>
              </w:rPr>
              <w:t>★ 个人电汇：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>收</w:t>
            </w:r>
            <w:r>
              <w:rPr>
                <w:rFonts w:ascii="微软雅黑" w:eastAsia="微软雅黑" w:cs="微软雅黑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>款</w:t>
            </w:r>
            <w:r>
              <w:rPr>
                <w:rFonts w:ascii="微软雅黑" w:eastAsia="微软雅黑" w:cs="微软雅黑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>人：苗苗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>收款银行：</w:t>
            </w:r>
            <w:r>
              <w:rPr>
                <w:rFonts w:hint="eastAsia" w:ascii="微软雅黑" w:eastAsia="微软雅黑" w:cs="微软雅黑"/>
                <w:kern w:val="0"/>
                <w:sz w:val="18"/>
                <w:szCs w:val="18"/>
              </w:rPr>
              <w:t>光大银行北京交大支行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kern w:val="0"/>
                <w:sz w:val="18"/>
                <w:szCs w:val="18"/>
              </w:rPr>
              <w:t>收款账号：6226 6202 0651 7534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color w:val="BE0004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BE0004"/>
                <w:kern w:val="0"/>
                <w:sz w:val="18"/>
                <w:szCs w:val="18"/>
              </w:rPr>
              <w:t>★ 支付宝转账：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>账    号：13141269994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>户    名：</w:t>
            </w:r>
            <w:r>
              <w:rPr>
                <w:rFonts w:hint="eastAsia" w:ascii="微软雅黑" w:eastAsia="微软雅黑" w:cs="微软雅黑"/>
                <w:kern w:val="0"/>
                <w:sz w:val="18"/>
                <w:szCs w:val="18"/>
              </w:rPr>
              <w:t>苗苗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BE0004"/>
                <w:kern w:val="0"/>
                <w:sz w:val="18"/>
                <w:szCs w:val="18"/>
              </w:rPr>
              <w:t>★</w:t>
            </w:r>
            <w:r>
              <w:rPr>
                <w:rFonts w:ascii="微软雅黑" w:eastAsia="微软雅黑" w:cs="微软雅黑"/>
                <w:color w:val="BE000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eastAsia="微软雅黑" w:cs="微软雅黑"/>
                <w:color w:val="BE0004"/>
                <w:kern w:val="0"/>
                <w:sz w:val="18"/>
                <w:szCs w:val="18"/>
              </w:rPr>
              <w:t>现场缴费：</w:t>
            </w:r>
            <w:r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  <w:t>现金、支付宝转账、微信转账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微软雅黑" w:eastAsia="微软雅黑" w:cs="微软雅黑"/>
                <w:color w:val="BE0004"/>
                <w:kern w:val="0"/>
                <w:sz w:val="18"/>
                <w:szCs w:val="18"/>
              </w:rPr>
              <w:t xml:space="preserve">★ </w:t>
            </w:r>
            <w:r>
              <w:rPr>
                <w:rFonts w:hint="eastAsia" w:ascii="微软雅黑" w:eastAsia="微软雅黑" w:cs="微软雅黑"/>
                <w:color w:val="BE0004"/>
                <w:kern w:val="0"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微软雅黑" w:eastAsia="微软雅黑" w:cs="微软雅黑"/>
                <w:color w:val="BE0004"/>
                <w:kern w:val="0"/>
                <w:sz w:val="18"/>
                <w:szCs w:val="18"/>
              </w:rPr>
              <w:t>：</w:t>
            </w:r>
            <w:r>
              <w:rPr>
                <w:rFonts w:hint="eastAsia" w:asci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hint="eastAsia" w:asci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注明</w:t>
            </w:r>
            <w:r>
              <w:rPr>
                <w:rFonts w:hint="eastAsia" w:ascii="微软雅黑" w:eastAsia="微软雅黑" w:cs="微软雅黑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；并</w:t>
            </w:r>
            <w:r>
              <w:rPr>
                <w:rFonts w:hint="eastAsia" w:asci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请妥善保存汇款收据</w:t>
            </w:r>
            <w:r>
              <w:rPr>
                <w:rFonts w:hint="eastAsia" w:ascii="宋体" w:hAnsi="宋体" w:cs="Arial"/>
                <w:bCs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rPr>
                <w:rFonts w:cs="Arial"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rPr>
                <w:rFonts w:hint="eastAsia" w:cs="黑体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北京天泰宾馆（四星）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□</w:t>
            </w:r>
            <w:r>
              <w:rPr>
                <w:rFonts w:cs="Arial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大床 580元</w:t>
            </w:r>
            <w:r>
              <w:rPr>
                <w:rFonts w:cs="Arial" w:asciiTheme="minorEastAsia" w:hAnsiTheme="minorEastAsia" w:eastAsiaTheme="minorEastAsia"/>
                <w:sz w:val="18"/>
                <w:szCs w:val="18"/>
              </w:rPr>
              <w:t>/间夜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（含早）</w:t>
            </w:r>
          </w:p>
          <w:p>
            <w:pP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□</w:t>
            </w:r>
            <w:r>
              <w:rPr>
                <w:rFonts w:cs="Arial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双床 560元</w:t>
            </w:r>
            <w:r>
              <w:rPr>
                <w:rFonts w:cs="Arial" w:asciiTheme="minorEastAsia" w:hAnsiTheme="minorEastAsia" w:eastAsiaTheme="minorEastAsia"/>
                <w:sz w:val="18"/>
                <w:szCs w:val="18"/>
              </w:rPr>
              <w:t>/间夜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（含早）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微软雅黑" w:eastAsia="微软雅黑" w:cs="微软雅黑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rPr>
                <w:rFonts w:cs="Arial"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北京富伦德酒店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商务酒店，可自行预订，联系方式：010-68338866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rPr>
                <w:rFonts w:cs="Arial"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t xml:space="preserve">入住日期 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ind w:firstLine="420" w:firstLineChars="200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t>月     日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rPr>
                <w:rFonts w:cs="Arial"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rPr>
                <w:rFonts w:cs="黑体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退房</w:t>
            </w:r>
            <w:r>
              <w:rPr>
                <w:rFonts w:cs="Arial" w:asciiTheme="minorEastAsia" w:hAnsiTheme="minorEastAsia" w:eastAsiaTheme="minorEastAsia"/>
                <w:szCs w:val="21"/>
              </w:rPr>
              <w:t xml:space="preserve">日期 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ind w:firstLine="420" w:firstLineChars="200"/>
              <w:rPr>
                <w:rFonts w:cs="Arial" w:asciiTheme="minorEastAsia" w:hAnsiTheme="minorEastAsia" w:eastAsiaTheme="minorEastAsia"/>
                <w:bCs/>
              </w:rPr>
            </w:pPr>
            <w:r>
              <w:rPr>
                <w:rFonts w:cs="Arial" w:asciiTheme="minorEastAsia" w:hAnsiTheme="minorEastAsia" w:eastAsiaTheme="minorEastAsia"/>
                <w:szCs w:val="21"/>
              </w:rPr>
              <w:t>月     日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rPr>
                <w:rFonts w:cs="Arial"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付款</w:t>
            </w:r>
            <w:r>
              <w:rPr>
                <w:rFonts w:cs="Arial" w:asciiTheme="minorEastAsia" w:hAnsiTheme="minorEastAsia" w:eastAsiaTheme="minorEastAsia"/>
                <w:szCs w:val="21"/>
              </w:rPr>
              <w:t>总金额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ind w:firstLine="840" w:firstLineChars="400"/>
              <w:rPr>
                <w:rFonts w:cs="Arial" w:asciiTheme="minorEastAsia" w:hAnsiTheme="minorEastAsia" w:eastAsiaTheme="minorEastAsia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cs="Arial" w:asciiTheme="minorEastAsia" w:hAnsiTheme="minorEastAsia" w:eastAsiaTheme="minorEastAsia"/>
                <w:bCs/>
                <w:color w:val="FF0000"/>
                <w:spacing w:val="-1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rPr>
          <w:rFonts w:hint="eastAsia" w:ascii="宋体" w:hAnsi="宋体"/>
          <w:sz w:val="20"/>
          <w:szCs w:val="20"/>
        </w:rPr>
      </w:pPr>
    </w:p>
    <w:p>
      <w:pPr>
        <w:adjustRightInd w:val="0"/>
        <w:snapToGrid w:val="0"/>
        <w:ind w:firstLine="200" w:firstLineChars="100"/>
        <w:rPr>
          <w:rFonts w:ascii="宋体" w:hAnsi="宋体" w:cs="Arial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费用一旦支付恕不退费，</w:t>
      </w:r>
      <w:r>
        <w:rPr>
          <w:rFonts w:hint="eastAsia" w:ascii="宋体" w:hAnsi="宋体" w:cs="Arial"/>
          <w:sz w:val="21"/>
          <w:szCs w:val="21"/>
        </w:rPr>
        <w:t>注册及住宿发票由北京环宇辰星会展服务有限公司开具，为会议费发票，统一在会议期间领取</w:t>
      </w:r>
    </w:p>
    <w:p>
      <w:pPr>
        <w:adjustRightInd w:val="0"/>
        <w:snapToGrid w:val="0"/>
        <w:rPr>
          <w:rFonts w:hint="eastAsia" w:cs="Arial" w:asciiTheme="minorEastAsia" w:hAnsiTheme="minorEastAsia" w:eastAsiaTheme="minorEastAsia"/>
        </w:rPr>
      </w:pPr>
    </w:p>
    <w:p>
      <w:pPr>
        <w:adjustRightInd w:val="0"/>
        <w:snapToGrid w:val="0"/>
        <w:ind w:firstLine="210" w:firstLineChars="100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请将此表格填写好后发送至以下邮箱：</w:t>
      </w:r>
    </w:p>
    <w:p>
      <w:pPr>
        <w:adjustRightInd w:val="0"/>
        <w:snapToGrid w:val="0"/>
        <w:ind w:firstLine="210" w:firstLineChars="100"/>
        <w:rPr>
          <w:rStyle w:val="6"/>
          <w:rFonts w:hint="eastAsia" w:cs="Arial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徐</w:t>
      </w:r>
      <w:r>
        <w:rPr>
          <w:rFonts w:hint="eastAsia" w:cs="Arial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Arial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亮</w:t>
      </w:r>
      <w:r>
        <w:rPr>
          <w:rFonts w:hint="eastAsia" w:cs="Arial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15210508538    010-62819472    </w:t>
      </w:r>
      <w:r>
        <w:rPr>
          <w:rFonts w:hint="eastAsia"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:u w:val="singl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:u w:val="single"/>
          <w14:textFill>
            <w14:solidFill>
              <w14:schemeClr w14:val="tx1"/>
            </w14:solidFill>
          </w14:textFill>
        </w:rPr>
        <w:instrText xml:space="preserve"> HYPERLINK "mailto:mycotoxinchina@163.com" </w:instrTex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:u w:val="singl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:u w:val="single"/>
          <w14:textFill>
            <w14:solidFill>
              <w14:schemeClr w14:val="tx1"/>
            </w14:solidFill>
          </w14:textFill>
        </w:rPr>
        <w:t>mycotoxinchina@163.com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1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>
      <w:pPr>
        <w:adjustRightInd w:val="0"/>
        <w:snapToGrid w:val="0"/>
        <w:ind w:firstLine="210" w:firstLineChars="100"/>
        <w:rPr>
          <w:rFonts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梁海金       18132133371    010-82168158   </w:t>
      </w:r>
      <w:r>
        <w:rPr>
          <w:rFonts w:hint="eastAsia" w:cs="Arial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"mailto:haijin@globalstar.org.cn"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haijin@globalstar.org.cn</w:t>
      </w:r>
      <w:r>
        <w:rPr>
          <w:rStyle w:val="6"/>
          <w:rFonts w:hint="eastAsia"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adjustRightInd w:val="0"/>
        <w:snapToGrid w:val="0"/>
        <w:ind w:firstLine="210" w:firstLineChars="100"/>
        <w:rPr>
          <w:rStyle w:val="6"/>
          <w:rFonts w:hint="eastAsia"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苗  苗       13141269994   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"mailto:miaomiao@globalstar.org.cn"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miaomiao@globalstar.org.cn</w:t>
      </w:r>
      <w:r>
        <w:rPr>
          <w:rStyle w:val="6"/>
          <w:rFonts w:hint="eastAsia"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adjustRightInd w:val="0"/>
        <w:snapToGrid w:val="0"/>
        <w:ind w:firstLine="210" w:firstLineChars="100"/>
        <w:rPr>
          <w:rStyle w:val="6"/>
          <w:rFonts w:hint="eastAsia"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ind w:firstLine="210" w:firstLineChars="100"/>
        <w:rPr>
          <w:rStyle w:val="6"/>
          <w:rFonts w:hint="eastAsia" w:cs="Arial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before="156" w:beforeLines="50"/>
        <w:rPr>
          <w:rFonts w:hint="eastAsia" w:cs="Arial" w:asciiTheme="minorEastAsia" w:hAnsiTheme="minorEastAsia" w:eastAsiaTheme="minorEastAsia"/>
          <w:b/>
          <w:bCs/>
        </w:rPr>
      </w:pPr>
    </w:p>
    <w:p>
      <w:pPr>
        <w:spacing w:before="156" w:beforeLines="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 xml:space="preserve">                                                                </w:t>
      </w:r>
      <w:r>
        <w:rPr>
          <w:rFonts w:hint="eastAsia" w:asciiTheme="minorEastAsia" w:hAnsiTheme="minorEastAsia" w:eastAsiaTheme="minorEastAsia"/>
        </w:rPr>
        <w:t xml:space="preserve">              </w:t>
      </w:r>
    </w:p>
    <w:sectPr>
      <w:headerReference r:id="rId3" w:type="default"/>
      <w:footerReference r:id="rId4" w:type="even"/>
      <w:pgSz w:w="11907" w:h="16840"/>
      <w:pgMar w:top="623" w:right="958" w:bottom="623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98"/>
    <w:rsid w:val="00010A2E"/>
    <w:rsid w:val="00072EE0"/>
    <w:rsid w:val="000A05D6"/>
    <w:rsid w:val="000D7393"/>
    <w:rsid w:val="00197AAB"/>
    <w:rsid w:val="001F4E98"/>
    <w:rsid w:val="00252563"/>
    <w:rsid w:val="0028362D"/>
    <w:rsid w:val="003457DD"/>
    <w:rsid w:val="0035736B"/>
    <w:rsid w:val="00371C7B"/>
    <w:rsid w:val="00375362"/>
    <w:rsid w:val="00396C02"/>
    <w:rsid w:val="003C0AFD"/>
    <w:rsid w:val="003F56CB"/>
    <w:rsid w:val="004D4EC2"/>
    <w:rsid w:val="004E057E"/>
    <w:rsid w:val="004F56FC"/>
    <w:rsid w:val="00500AD3"/>
    <w:rsid w:val="00531D68"/>
    <w:rsid w:val="0053522B"/>
    <w:rsid w:val="00555BD7"/>
    <w:rsid w:val="00577023"/>
    <w:rsid w:val="005B7977"/>
    <w:rsid w:val="006B4502"/>
    <w:rsid w:val="007979BD"/>
    <w:rsid w:val="007A68CF"/>
    <w:rsid w:val="007F5DE5"/>
    <w:rsid w:val="0081669E"/>
    <w:rsid w:val="00836934"/>
    <w:rsid w:val="00840784"/>
    <w:rsid w:val="00894B2C"/>
    <w:rsid w:val="009A11EF"/>
    <w:rsid w:val="009D3D4A"/>
    <w:rsid w:val="00A03DBB"/>
    <w:rsid w:val="00A610CB"/>
    <w:rsid w:val="00A87A91"/>
    <w:rsid w:val="00AE0B7C"/>
    <w:rsid w:val="00AE1BF3"/>
    <w:rsid w:val="00AE6996"/>
    <w:rsid w:val="00B11024"/>
    <w:rsid w:val="00B7477B"/>
    <w:rsid w:val="00B87A42"/>
    <w:rsid w:val="00BB0CE9"/>
    <w:rsid w:val="00C030B2"/>
    <w:rsid w:val="00C13148"/>
    <w:rsid w:val="00CE2F10"/>
    <w:rsid w:val="00D55418"/>
    <w:rsid w:val="00D630B7"/>
    <w:rsid w:val="00D63268"/>
    <w:rsid w:val="00D71CBF"/>
    <w:rsid w:val="00D96661"/>
    <w:rsid w:val="00DA286F"/>
    <w:rsid w:val="00E14243"/>
    <w:rsid w:val="00E47754"/>
    <w:rsid w:val="00F00A6A"/>
    <w:rsid w:val="00F1471B"/>
    <w:rsid w:val="00F83298"/>
    <w:rsid w:val="00F86A84"/>
    <w:rsid w:val="00F91C9B"/>
    <w:rsid w:val="00FD7C4E"/>
    <w:rsid w:val="00FF2E02"/>
    <w:rsid w:val="064645AD"/>
    <w:rsid w:val="075C3CE1"/>
    <w:rsid w:val="134925B4"/>
    <w:rsid w:val="141E3891"/>
    <w:rsid w:val="18F56002"/>
    <w:rsid w:val="25D11703"/>
    <w:rsid w:val="2F050722"/>
    <w:rsid w:val="36A31332"/>
    <w:rsid w:val="3ECF23CF"/>
    <w:rsid w:val="40BF0934"/>
    <w:rsid w:val="42301309"/>
    <w:rsid w:val="4881386C"/>
    <w:rsid w:val="4AED437B"/>
    <w:rsid w:val="520249D2"/>
    <w:rsid w:val="52E15E7A"/>
    <w:rsid w:val="53AB5A3E"/>
    <w:rsid w:val="569F6DAF"/>
    <w:rsid w:val="5E20787C"/>
    <w:rsid w:val="5F3C34CB"/>
    <w:rsid w:val="620D299A"/>
    <w:rsid w:val="62C10A4D"/>
    <w:rsid w:val="63D131DB"/>
    <w:rsid w:val="65B20973"/>
    <w:rsid w:val="65C568AA"/>
    <w:rsid w:val="731709FF"/>
    <w:rsid w:val="77036403"/>
    <w:rsid w:val="7A3366C7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nhideWhenUsed="0" w:uiPriority="0" w:semiHidden="0" w:name="List Bullet 5"/>
    <w:lsdException w:uiPriority="0" w:name="List Number 2"/>
    <w:lsdException w:uiPriority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181</Words>
  <Characters>1035</Characters>
  <Lines>8</Lines>
  <Paragraphs>2</Paragraphs>
  <ScaleCrop>false</ScaleCrop>
  <LinksUpToDate>false</LinksUpToDate>
  <CharactersWithSpaces>1214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2016-05-16T12:35:00Z</dcterms:created>
  <dc:creator>minyue</dc:creator>
  <cp:lastModifiedBy>Administrator</cp:lastModifiedBy>
  <cp:lastPrinted>2016-05-19T06:01:00Z</cp:lastPrinted>
  <dcterms:modified xsi:type="dcterms:W3CDTF">2016-05-31T07:39:22Z</dcterms:modified>
  <dc:title>第十四届国际眼科学学术会议  第十四届国际视光学学术会议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