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6CC1" w14:textId="77777777" w:rsidR="00B7332C" w:rsidRDefault="00B7332C" w:rsidP="00B7332C">
      <w:pPr>
        <w:spacing w:line="46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附件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4</w:t>
      </w:r>
    </w:p>
    <w:p w14:paraId="435D10CA" w14:textId="77777777" w:rsidR="00B7332C" w:rsidRDefault="00B7332C" w:rsidP="00B7332C">
      <w:pPr>
        <w:spacing w:line="700" w:lineRule="exact"/>
        <w:jc w:val="center"/>
        <w:outlineLvl w:val="1"/>
        <w:rPr>
          <w:rFonts w:ascii="方正小标宋简体" w:eastAsia="方正小标宋简体" w:hAnsi="Times New Roman"/>
          <w:bCs/>
          <w:kern w:val="0"/>
          <w:sz w:val="36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36"/>
          <w:szCs w:val="44"/>
        </w:rPr>
        <w:t>第五届国家农产品加工产业科技创新联盟大会（重庆梁平）</w:t>
      </w:r>
    </w:p>
    <w:p w14:paraId="6459E5C7" w14:textId="77777777" w:rsidR="00B7332C" w:rsidRDefault="00B7332C" w:rsidP="00B7332C">
      <w:pPr>
        <w:spacing w:line="700" w:lineRule="exact"/>
        <w:jc w:val="center"/>
        <w:outlineLvl w:val="1"/>
        <w:rPr>
          <w:rFonts w:ascii="方正小标宋简体" w:eastAsia="方正小标宋简体" w:hAnsi="Times New Roman"/>
          <w:bCs/>
          <w:kern w:val="0"/>
          <w:sz w:val="36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36"/>
          <w:szCs w:val="44"/>
        </w:rPr>
        <w:t>科企对接申请表</w:t>
      </w:r>
    </w:p>
    <w:p w14:paraId="67D0FFAC" w14:textId="77777777" w:rsidR="00B7332C" w:rsidRDefault="00B7332C" w:rsidP="00B7332C">
      <w:pPr>
        <w:rPr>
          <w:rFonts w:ascii="Times New Roman" w:hAnsi="Times New Roman"/>
        </w:rPr>
      </w:pPr>
    </w:p>
    <w:tbl>
      <w:tblPr>
        <w:tblW w:w="5436" w:type="pct"/>
        <w:jc w:val="center"/>
        <w:tblLook w:val="04A0" w:firstRow="1" w:lastRow="0" w:firstColumn="1" w:lastColumn="0" w:noHBand="0" w:noVBand="1"/>
      </w:tblPr>
      <w:tblGrid>
        <w:gridCol w:w="943"/>
        <w:gridCol w:w="1747"/>
        <w:gridCol w:w="3554"/>
        <w:gridCol w:w="3676"/>
        <w:gridCol w:w="1416"/>
        <w:gridCol w:w="1562"/>
        <w:gridCol w:w="2266"/>
      </w:tblGrid>
      <w:tr w:rsidR="00B7332C" w14:paraId="64DC9713" w14:textId="77777777" w:rsidTr="00704C87">
        <w:trPr>
          <w:trHeight w:val="931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5767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F62A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8ABD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现场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发布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技术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需求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内容</w:t>
            </w:r>
          </w:p>
          <w:p w14:paraId="3FB55A90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（企业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填报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215A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现场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发布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科技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成果推介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内容</w:t>
            </w:r>
          </w:p>
          <w:p w14:paraId="21EC47C6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（科研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院所、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高校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填报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）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4C0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行业归类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579B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571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发布形式PPT/视频/文字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B7332C" w14:paraId="0C3EF383" w14:textId="77777777" w:rsidTr="00704C87">
        <w:trPr>
          <w:trHeight w:val="568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AABC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F1A5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30D1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EBA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5662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94CB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26" w14:textId="77777777" w:rsidR="00B7332C" w:rsidRDefault="00B7332C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7332C" w14:paraId="78F65307" w14:textId="77777777" w:rsidTr="00704C87">
        <w:trPr>
          <w:trHeight w:val="634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FBC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383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E7DE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E9DE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C8A9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B28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DD79" w14:textId="77777777" w:rsidR="00B7332C" w:rsidRDefault="00B7332C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7332C" w14:paraId="02492E9C" w14:textId="77777777" w:rsidTr="00704C87">
        <w:trPr>
          <w:trHeight w:val="558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3F36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C446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7A1C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655C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1E16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1D84" w14:textId="77777777" w:rsidR="00B7332C" w:rsidRDefault="00B7332C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489" w14:textId="77777777" w:rsidR="00B7332C" w:rsidRDefault="00B7332C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4C8DCB0C" w14:textId="77777777" w:rsidR="00B7332C" w:rsidRDefault="00B7332C" w:rsidP="00B7332C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</w:p>
    <w:p w14:paraId="76B363ED" w14:textId="77777777" w:rsidR="00B7332C" w:rsidRDefault="00B7332C" w:rsidP="00B7332C">
      <w:pPr>
        <w:adjustRightInd w:val="0"/>
        <w:snapToGrid w:val="0"/>
        <w:spacing w:line="400" w:lineRule="exact"/>
        <w:ind w:leftChars="200" w:left="1260" w:hangingChars="300" w:hanging="84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注：1.行业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归类指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粮油加工、果蔬加工、畜产品加工、特色农产品加工、主食工业化、功能食品、农产品保鲜物流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等。</w:t>
      </w:r>
    </w:p>
    <w:p w14:paraId="5B0D6066" w14:textId="77777777" w:rsidR="00B7332C" w:rsidRDefault="00B7332C" w:rsidP="00B7332C">
      <w:pPr>
        <w:adjustRightInd w:val="0"/>
        <w:snapToGrid w:val="0"/>
        <w:spacing w:line="400" w:lineRule="exact"/>
        <w:ind w:firstLineChars="350" w:firstLine="98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请参加7月5日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下午对接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会并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准备发言的单位填报。</w:t>
      </w:r>
    </w:p>
    <w:p w14:paraId="23A69B89" w14:textId="35A0210A" w:rsidR="00801D77" w:rsidRPr="00B7332C" w:rsidRDefault="00B7332C" w:rsidP="00B7332C">
      <w:pPr>
        <w:adjustRightInd w:val="0"/>
        <w:snapToGrid w:val="0"/>
        <w:spacing w:line="400" w:lineRule="exact"/>
        <w:ind w:firstLineChars="350" w:firstLine="98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3.请于2024年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月25日前反馈此表至邮箱cgcfood@163.com。联系人：毛立宝 18511848866。</w:t>
      </w:r>
    </w:p>
    <w:sectPr w:rsidR="00801D77" w:rsidRPr="00B7332C" w:rsidSect="00B7332C">
      <w:headerReference w:type="default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675646"/>
    </w:sdtPr>
    <w:sdtContent>
      <w:p w14:paraId="553A2B50" w14:textId="77777777" w:rsidR="00000000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39C8E54" w14:textId="77777777" w:rsidR="00000000" w:rsidRDefault="00000000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EE17" w14:textId="77777777" w:rsidR="00000000" w:rsidRDefault="0000000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3A1"/>
    <w:multiLevelType w:val="multilevel"/>
    <w:tmpl w:val="E9002FE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F30F0F"/>
    <w:multiLevelType w:val="hybridMultilevel"/>
    <w:tmpl w:val="FBFA2834"/>
    <w:lvl w:ilvl="0" w:tplc="00482E9E">
      <w:start w:val="1"/>
      <w:numFmt w:val="chineseCountingThousand"/>
      <w:suff w:val="nothing"/>
      <w:lvlText w:val="（%1）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116560060">
    <w:abstractNumId w:val="1"/>
  </w:num>
  <w:num w:numId="2" w16cid:durableId="208275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2C"/>
    <w:rsid w:val="000369F7"/>
    <w:rsid w:val="00311CF1"/>
    <w:rsid w:val="00801D77"/>
    <w:rsid w:val="009660A6"/>
    <w:rsid w:val="00A40AC6"/>
    <w:rsid w:val="00B7332C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9A2B"/>
  <w15:chartTrackingRefBased/>
  <w15:docId w15:val="{507CAE8B-7B45-42DA-8CF0-06C172B9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7332C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A40AC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1"/>
    <w:autoRedefine/>
    <w:uiPriority w:val="9"/>
    <w:unhideWhenUsed/>
    <w:qFormat/>
    <w:rsid w:val="009660A6"/>
    <w:pPr>
      <w:keepLines/>
      <w:numPr>
        <w:numId w:val="2"/>
      </w:numPr>
      <w:spacing w:line="620" w:lineRule="exact"/>
      <w:ind w:firstLineChars="200" w:firstLine="200"/>
      <w:outlineLvl w:val="1"/>
    </w:pPr>
    <w:rPr>
      <w:rFonts w:ascii="Cambria" w:eastAsia="楷体" w:hAnsi="Cambria" w:cs="Times New Roman"/>
      <w:b/>
      <w:bCs/>
      <w:sz w:val="32"/>
      <w:szCs w:val="32"/>
    </w:rPr>
  </w:style>
  <w:style w:type="paragraph" w:styleId="3">
    <w:name w:val="heading 3"/>
    <w:aliases w:val="大标题"/>
    <w:basedOn w:val="a"/>
    <w:next w:val="a"/>
    <w:link w:val="30"/>
    <w:autoRedefine/>
    <w:uiPriority w:val="9"/>
    <w:semiHidden/>
    <w:unhideWhenUsed/>
    <w:qFormat/>
    <w:rsid w:val="000369F7"/>
    <w:pPr>
      <w:keepNext/>
      <w:keepLines/>
      <w:spacing w:line="416" w:lineRule="auto"/>
      <w:ind w:leftChars="100" w:left="100" w:rightChars="100" w:right="100"/>
      <w:jc w:val="center"/>
      <w:outlineLvl w:val="2"/>
    </w:pPr>
    <w:rPr>
      <w:rFonts w:eastAsia="方正小标宋简体"/>
      <w:bCs/>
      <w:sz w:val="4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1"/>
    <w:link w:val="1"/>
    <w:uiPriority w:val="9"/>
    <w:qFormat/>
    <w:rsid w:val="00A40AC6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aliases w:val="大标题 字符"/>
    <w:basedOn w:val="a1"/>
    <w:link w:val="3"/>
    <w:uiPriority w:val="9"/>
    <w:semiHidden/>
    <w:rsid w:val="000369F7"/>
    <w:rPr>
      <w:rFonts w:eastAsia="方正小标宋简体"/>
      <w:bCs/>
      <w:sz w:val="44"/>
      <w:szCs w:val="32"/>
    </w:rPr>
  </w:style>
  <w:style w:type="character" w:customStyle="1" w:styleId="20">
    <w:name w:val="标题 2 字符"/>
    <w:basedOn w:val="a1"/>
    <w:uiPriority w:val="9"/>
    <w:semiHidden/>
    <w:rsid w:val="009660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二级标题 字符"/>
    <w:link w:val="2"/>
    <w:uiPriority w:val="9"/>
    <w:rsid w:val="009660A6"/>
    <w:rPr>
      <w:rFonts w:ascii="Cambria" w:eastAsia="楷体" w:hAnsi="Cambria" w:cs="Times New Roman"/>
      <w:b/>
      <w:bCs/>
      <w:sz w:val="32"/>
      <w:szCs w:val="32"/>
    </w:rPr>
  </w:style>
  <w:style w:type="paragraph" w:styleId="a4">
    <w:name w:val="footer"/>
    <w:basedOn w:val="a"/>
    <w:link w:val="a5"/>
    <w:uiPriority w:val="99"/>
    <w:unhideWhenUsed/>
    <w:qFormat/>
    <w:rsid w:val="00B73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B7332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B73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B7332C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B7332C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 D</dc:creator>
  <cp:keywords/>
  <dc:description/>
  <cp:lastModifiedBy>Keer D</cp:lastModifiedBy>
  <cp:revision>1</cp:revision>
  <dcterms:created xsi:type="dcterms:W3CDTF">2024-06-13T08:29:00Z</dcterms:created>
  <dcterms:modified xsi:type="dcterms:W3CDTF">2024-06-13T08:29:00Z</dcterms:modified>
</cp:coreProperties>
</file>